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565784A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0F48EF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82E2469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362A58">
        <w:rPr>
          <w:rFonts w:ascii="Times New Roman" w:hAnsi="Times New Roman" w:cs="Times New Roman"/>
          <w:sz w:val="24"/>
          <w:szCs w:val="24"/>
        </w:rPr>
        <w:t xml:space="preserve">    </w:t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F48EF">
        <w:rPr>
          <w:rFonts w:ascii="Times New Roman" w:hAnsi="Times New Roman" w:cs="Times New Roman"/>
          <w:sz w:val="24"/>
          <w:szCs w:val="24"/>
        </w:rPr>
        <w:t xml:space="preserve"> </w:t>
      </w:r>
      <w:r w:rsidR="00207FED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9F74B8">
        <w:rPr>
          <w:rFonts w:ascii="Times New Roman" w:hAnsi="Times New Roman" w:cs="Times New Roman"/>
          <w:sz w:val="24"/>
          <w:szCs w:val="24"/>
        </w:rPr>
        <w:t>30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F48EF">
        <w:rPr>
          <w:rFonts w:ascii="Times New Roman" w:hAnsi="Times New Roman" w:cs="Times New Roman"/>
          <w:sz w:val="24"/>
          <w:szCs w:val="24"/>
        </w:rPr>
        <w:t>июня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78619D58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59C02B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9CCC54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7FB9BB6A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140633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CE7AFFA" w14:textId="1357C44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9127BF1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6F56F258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207FED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56E8B595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4C76E683" w14:textId="337CD0D3" w:rsidR="00D07BA0" w:rsidRDefault="008D474D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D07BA0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032DA2B" w:rsidR="00FF702A" w:rsidRPr="00995286" w:rsidRDefault="00D07BA0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2B5B2782" w14:textId="544BE27E" w:rsidR="00F7205A" w:rsidRPr="00995286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1D7084E" w14:textId="782D50A0" w:rsidR="00362A58" w:rsidRDefault="000F48EF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F48EF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и на плановый период 2026 и 2027 годов»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0DD1DCCA" w14:textId="0817127F" w:rsidR="000F48EF" w:rsidRDefault="000F48EF" w:rsidP="000F48EF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eastAsia="Times New Roman" w:hAnsi="Times New Roman"/>
          <w:sz w:val="24"/>
          <w:szCs w:val="24"/>
        </w:rPr>
        <w:t>в 2025 году.</w:t>
      </w:r>
    </w:p>
    <w:p w14:paraId="31664452" w14:textId="7156EC25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F48EF">
        <w:rPr>
          <w:rFonts w:ascii="Times New Roman" w:eastAsia="Times New Roman" w:hAnsi="Times New Roman"/>
          <w:sz w:val="24"/>
          <w:szCs w:val="24"/>
        </w:rPr>
        <w:t>6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0F48EF">
        <w:rPr>
          <w:rFonts w:ascii="Times New Roman" w:eastAsia="Times New Roman" w:hAnsi="Times New Roman"/>
          <w:sz w:val="24"/>
          <w:szCs w:val="24"/>
        </w:rPr>
        <w:t>ного округа – Югры на 2025 год.</w:t>
      </w:r>
    </w:p>
    <w:p w14:paraId="31CD5D20" w14:textId="0DF60C76" w:rsidR="00362A58" w:rsidRDefault="00362A58" w:rsidP="00207FE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F48EF">
        <w:rPr>
          <w:rFonts w:ascii="Times New Roman" w:eastAsia="Times New Roman" w:hAnsi="Times New Roman"/>
          <w:sz w:val="24"/>
          <w:szCs w:val="24"/>
        </w:rPr>
        <w:t>июне 2025 года.</w:t>
      </w:r>
    </w:p>
    <w:p w14:paraId="1C7D4CBF" w14:textId="6C70D60C" w:rsidR="000F48EF" w:rsidRPr="00207FED" w:rsidRDefault="00552565" w:rsidP="00207FE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52565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2024 года – </w:t>
      </w:r>
      <w:r>
        <w:rPr>
          <w:rFonts w:ascii="Times New Roman" w:eastAsia="Times New Roman" w:hAnsi="Times New Roman"/>
          <w:sz w:val="24"/>
          <w:szCs w:val="24"/>
        </w:rPr>
        <w:t>май</w:t>
      </w:r>
      <w:r w:rsidRPr="00552565">
        <w:rPr>
          <w:rFonts w:ascii="Times New Roman" w:eastAsia="Times New Roman" w:hAnsi="Times New Roman"/>
          <w:sz w:val="24"/>
          <w:szCs w:val="24"/>
        </w:rPr>
        <w:t xml:space="preserve"> 2025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5727C9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339E09EF" w14:textId="69D21114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0F48EF">
        <w:rPr>
          <w:rFonts w:ascii="Times New Roman" w:hAnsi="Times New Roman" w:cs="Times New Roman"/>
          <w:sz w:val="24"/>
          <w:szCs w:val="24"/>
        </w:rPr>
        <w:t xml:space="preserve"> </w:t>
      </w:r>
      <w:r w:rsidR="0028330B">
        <w:rPr>
          <w:rFonts w:ascii="Times New Roman" w:eastAsia="Times New Roman" w:hAnsi="Times New Roman" w:cs="Times New Roman"/>
          <w:sz w:val="24"/>
          <w:szCs w:val="24"/>
        </w:rPr>
        <w:t>Змановская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330B">
        <w:rPr>
          <w:rFonts w:ascii="Times New Roman" w:eastAsia="Times New Roman" w:hAnsi="Times New Roman" w:cs="Times New Roman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8330B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50EFED57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F710271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D7768BD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78FA03A2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 в Депздрав Югры для представления на рассмотрение в Правительство Ханты-Мансийского автономного округа – Югры.</w:t>
      </w:r>
    </w:p>
    <w:p w14:paraId="2A6A4A0D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117E4E03" w14:textId="77777777" w:rsidR="000F48EF" w:rsidRDefault="000F48E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427FE7B5" w:rsidR="00C377F3" w:rsidRPr="007639F1" w:rsidRDefault="006D43B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60341027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F71F02" w:rsidRPr="008C1290">
        <w:rPr>
          <w:rFonts w:ascii="Times New Roman" w:hAnsi="Times New Roman" w:cs="Times New Roman"/>
          <w:sz w:val="24"/>
          <w:szCs w:val="24"/>
        </w:rPr>
        <w:t>Калашникову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15ECDBB9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D43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2B7E1A5A" w:rsidR="003232D4" w:rsidRPr="004900E3" w:rsidRDefault="00282DB2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30.06.2025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626C00" w:rsidRPr="00626C00">
        <w:rPr>
          <w:rFonts w:ascii="Times New Roman" w:eastAsia="Times New Roman" w:hAnsi="Times New Roman" w:cs="Times New Roman"/>
          <w:bCs/>
          <w:sz w:val="24"/>
          <w:szCs w:val="24"/>
        </w:rPr>
        <w:t xml:space="preserve">В том числе 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>перераспределить финансовое обеспечение в размере</w:t>
      </w:r>
      <w:r w:rsidR="00FF2B94" w:rsidRPr="00FF2B94">
        <w:t xml:space="preserve"> </w:t>
      </w:r>
      <w:r w:rsidR="00FF2B94" w:rsidRPr="00FF2B94">
        <w:rPr>
          <w:rFonts w:ascii="Times New Roman" w:eastAsia="Times New Roman" w:hAnsi="Times New Roman" w:cs="Times New Roman"/>
          <w:bCs/>
          <w:sz w:val="24"/>
          <w:szCs w:val="24"/>
        </w:rPr>
        <w:t>240 040 908,24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 из </w:t>
      </w:r>
      <w:r w:rsidR="00FF2B94" w:rsidRPr="00FF2B94">
        <w:rPr>
          <w:rFonts w:ascii="Times New Roman" w:eastAsia="Times New Roman" w:hAnsi="Times New Roman" w:cs="Times New Roman"/>
          <w:bCs/>
          <w:sz w:val="24"/>
          <w:szCs w:val="24"/>
        </w:rPr>
        <w:t xml:space="preserve">АУ 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F2B94" w:rsidRPr="00FF2B94">
        <w:rPr>
          <w:rFonts w:ascii="Times New Roman" w:eastAsia="Times New Roman" w:hAnsi="Times New Roman" w:cs="Times New Roman"/>
          <w:bCs/>
          <w:sz w:val="24"/>
          <w:szCs w:val="24"/>
        </w:rPr>
        <w:t>Югорский центр профессиональной патологии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 xml:space="preserve">» в </w:t>
      </w:r>
      <w:r w:rsidR="00FF2B94" w:rsidRPr="00FF2B94">
        <w:rPr>
          <w:rFonts w:ascii="Times New Roman" w:eastAsia="Times New Roman" w:hAnsi="Times New Roman" w:cs="Times New Roman"/>
          <w:bCs/>
          <w:sz w:val="24"/>
          <w:szCs w:val="24"/>
        </w:rPr>
        <w:t xml:space="preserve">БУ 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FF2B94" w:rsidRPr="00FF2B94">
        <w:rPr>
          <w:rFonts w:ascii="Times New Roman" w:eastAsia="Times New Roman" w:hAnsi="Times New Roman" w:cs="Times New Roman"/>
          <w:bCs/>
          <w:sz w:val="24"/>
          <w:szCs w:val="24"/>
        </w:rPr>
        <w:t>Нижневартовская городская поликлиника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="00626C00">
        <w:rPr>
          <w:rFonts w:ascii="Times New Roman" w:eastAsia="Times New Roman" w:hAnsi="Times New Roman" w:cs="Times New Roman"/>
          <w:bCs/>
          <w:sz w:val="24"/>
          <w:szCs w:val="24"/>
        </w:rPr>
        <w:t>в целях организации оплаты прочих диагностических исследований</w:t>
      </w:r>
      <w:r w:rsidR="00992720">
        <w:rPr>
          <w:rFonts w:ascii="Times New Roman" w:eastAsia="Times New Roman" w:hAnsi="Times New Roman" w:cs="Times New Roman"/>
          <w:bCs/>
          <w:sz w:val="24"/>
          <w:szCs w:val="24"/>
        </w:rPr>
        <w:t xml:space="preserve"> (бактериологических, молекулярно-биологических, иммунологических, цитологических, клинических и биохимических, а также исследований по инфекционной иммунологии), не входящих в комплексные тарифы,</w:t>
      </w:r>
      <w:r w:rsidR="00626C0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>в рамках межучрежденческих расчетов между вышеперечисленными медицинскими организациями</w:t>
      </w:r>
      <w:r w:rsidR="005170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F2B94">
        <w:rPr>
          <w:rFonts w:ascii="Times New Roman" w:eastAsia="Times New Roman" w:hAnsi="Times New Roman" w:cs="Times New Roman"/>
          <w:bCs/>
          <w:sz w:val="24"/>
          <w:szCs w:val="24"/>
        </w:rPr>
        <w:t>с 01.06.2025</w:t>
      </w:r>
      <w:r w:rsidR="00626C00" w:rsidRPr="00626C0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D490BA8" w14:textId="7C781D51" w:rsidR="00A700F7" w:rsidRPr="005E6525" w:rsidRDefault="00282DB2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850084" w:rsidRPr="00850084">
        <w:rPr>
          <w:rFonts w:ascii="Times New Roman" w:hAnsi="Times New Roman" w:cs="Times New Roman"/>
          <w:sz w:val="24"/>
          <w:szCs w:val="24"/>
        </w:rPr>
        <w:t>28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0</w:t>
      </w:r>
      <w:r w:rsidR="006D43B7"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6D43B7">
        <w:rPr>
          <w:rFonts w:ascii="Times New Roman" w:hAnsi="Times New Roman" w:cs="Times New Roman"/>
          <w:sz w:val="24"/>
          <w:szCs w:val="24"/>
        </w:rPr>
        <w:t>6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30.06.2025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4DA5A47E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4F2A277F" w:rsidR="00FF71A9" w:rsidRPr="005E6525" w:rsidRDefault="00282DB2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769668D0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F135AA">
        <w:rPr>
          <w:rFonts w:ascii="Times New Roman" w:hAnsi="Times New Roman" w:cs="Times New Roman"/>
          <w:sz w:val="24"/>
          <w:szCs w:val="24"/>
        </w:rPr>
        <w:t>Ушакова А.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6525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282DB2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282DB2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4D11679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3B9CC8D0" w:rsidR="00FF71A9" w:rsidRPr="005E6525" w:rsidRDefault="00282DB2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F71A9" w:rsidRPr="005E6525">
        <w:rPr>
          <w:rFonts w:ascii="Times New Roman" w:hAnsi="Times New Roman"/>
          <w:sz w:val="24"/>
          <w:szCs w:val="24"/>
        </w:rPr>
        <w:t xml:space="preserve">.1. </w:t>
      </w:r>
      <w:r w:rsidR="00FF71A9" w:rsidRPr="005E652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71A9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73185158" w:rsidR="00FF71A9" w:rsidRDefault="00282DB2" w:rsidP="0055256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FF71A9"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июня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2025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июня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2025 года</w:t>
      </w:r>
      <w:r w:rsidR="00D07BA0"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539DCB0" w14:textId="1BD06C61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1645F25E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июне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379B208C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82DB2">
        <w:rPr>
          <w:rFonts w:ascii="Times New Roman" w:hAnsi="Times New Roman" w:cs="Times New Roman"/>
          <w:sz w:val="24"/>
          <w:szCs w:val="24"/>
        </w:rPr>
        <w:t>июне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30.06.2025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0B013050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087309F1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июне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9F74B8">
        <w:rPr>
          <w:rFonts w:ascii="Times New Roman" w:hAnsi="Times New Roman"/>
          <w:sz w:val="24"/>
          <w:szCs w:val="24"/>
        </w:rPr>
        <w:t>30.06.2025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52B17B71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D8E1790" w14:textId="77777777" w:rsidR="00552565" w:rsidRDefault="00552565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5336CA" w14:textId="75390E6F" w:rsidR="00552565" w:rsidRPr="00552565" w:rsidRDefault="00552565" w:rsidP="005525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55256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52565">
        <w:rPr>
          <w:rFonts w:ascii="Times New Roman" w:hAnsi="Times New Roman" w:cs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2024 года –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552565">
        <w:rPr>
          <w:rFonts w:ascii="Times New Roman" w:hAnsi="Times New Roman" w:cs="Times New Roman"/>
          <w:sz w:val="24"/>
          <w:szCs w:val="24"/>
        </w:rPr>
        <w:t xml:space="preserve"> 2025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0F69ABFE" w14:textId="7F73D6FB" w:rsidR="00552565" w:rsidRPr="00552565" w:rsidRDefault="00552565" w:rsidP="005525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6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52565">
        <w:rPr>
          <w:rFonts w:ascii="Times New Roman" w:hAnsi="Times New Roman" w:cs="Times New Roman"/>
          <w:sz w:val="24"/>
          <w:szCs w:val="24"/>
        </w:rPr>
        <w:t xml:space="preserve">Смирнова В.А., который представил на рассмотрение и утверждение оценку показателей результативности деятельности медицинских организаций за декабрь 2024 года –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552565">
        <w:rPr>
          <w:rFonts w:ascii="Times New Roman" w:hAnsi="Times New Roman" w:cs="Times New Roman"/>
          <w:sz w:val="24"/>
          <w:szCs w:val="24"/>
        </w:rPr>
        <w:t xml:space="preserve"> 2025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17-18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30.06.2025</w:t>
      </w:r>
      <w:r w:rsidRPr="00552565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3F7E31F" w14:textId="5EBA6CD4" w:rsidR="00552565" w:rsidRPr="00552565" w:rsidRDefault="00552565" w:rsidP="005525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6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55256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52565">
        <w:rPr>
          <w:rFonts w:ascii="Times New Roman" w:hAnsi="Times New Roman" w:cs="Times New Roman"/>
          <w:sz w:val="24"/>
          <w:szCs w:val="24"/>
        </w:rPr>
        <w:t>:</w:t>
      </w:r>
    </w:p>
    <w:p w14:paraId="37D110C7" w14:textId="420847EA" w:rsidR="00552565" w:rsidRPr="00552565" w:rsidRDefault="00552565" w:rsidP="005525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52565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декабрь 2024 года –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552565">
        <w:rPr>
          <w:rFonts w:ascii="Times New Roman" w:hAnsi="Times New Roman" w:cs="Times New Roman"/>
          <w:sz w:val="24"/>
          <w:szCs w:val="24"/>
        </w:rPr>
        <w:t xml:space="preserve"> 2025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17-18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30.06.2025</w:t>
      </w:r>
      <w:r w:rsidRPr="00552565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A7D6713" w14:textId="0959AC6B" w:rsidR="00552565" w:rsidRPr="00552565" w:rsidRDefault="00552565" w:rsidP="005525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6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52565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525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5256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5256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7F2AE9AB" w14:textId="77777777" w:rsidR="00552565" w:rsidRDefault="00552565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1D3170" w14:textId="77777777" w:rsidR="007D42F8" w:rsidRPr="005E6525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382D55" w14:textId="77777777" w:rsidR="00552565" w:rsidRDefault="00552565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F1847C" w14:textId="77777777" w:rsidR="00517031" w:rsidRPr="005E6525" w:rsidRDefault="0051703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D404" w14:textId="77777777" w:rsidR="00517031" w:rsidRDefault="0051703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195FA" w14:textId="77777777" w:rsidR="00D5223F" w:rsidRPr="007639F1" w:rsidRDefault="00D5223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171E9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C21B25" w14:textId="77777777" w:rsidR="00F13ECB" w:rsidRDefault="00F13ECB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AD2CB8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 </w:t>
      </w:r>
      <w:r w:rsidRPr="007639F1">
        <w:rPr>
          <w:rFonts w:ascii="Times New Roman" w:hAnsi="Times New Roman"/>
          <w:sz w:val="24"/>
          <w:szCs w:val="24"/>
        </w:rPr>
        <w:t>комиссии,</w:t>
      </w:r>
    </w:p>
    <w:p w14:paraId="53993D13" w14:textId="77777777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38C8DE84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4BDCC23B" w14:textId="0D0D34EA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6F143A7B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B3A902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1473D8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BFAE07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08426F2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0" w:name="_GoBack"/>
      <w:bookmarkEnd w:id="0"/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EEC9A1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DFC1E3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1E0C6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743328" w14:textId="77777777" w:rsidR="00517031" w:rsidRDefault="0051703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DB6285" w14:textId="77777777" w:rsidR="00517031" w:rsidRDefault="0051703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344B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F36C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D2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5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30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3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1"/>
  </w:num>
  <w:num w:numId="17">
    <w:abstractNumId w:val="6"/>
  </w:num>
  <w:num w:numId="18">
    <w:abstractNumId w:val="12"/>
  </w:num>
  <w:num w:numId="19">
    <w:abstractNumId w:val="34"/>
  </w:num>
  <w:num w:numId="20">
    <w:abstractNumId w:val="28"/>
  </w:num>
  <w:num w:numId="21">
    <w:abstractNumId w:val="8"/>
  </w:num>
  <w:num w:numId="22">
    <w:abstractNumId w:val="26"/>
  </w:num>
  <w:num w:numId="23">
    <w:abstractNumId w:val="1"/>
  </w:num>
  <w:num w:numId="24">
    <w:abstractNumId w:val="2"/>
  </w:num>
  <w:num w:numId="25">
    <w:abstractNumId w:val="10"/>
  </w:num>
  <w:num w:numId="26">
    <w:abstractNumId w:val="29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5"/>
  </w:num>
  <w:num w:numId="34">
    <w:abstractNumId w:val="13"/>
  </w:num>
  <w:num w:numId="35">
    <w:abstractNumId w:val="32"/>
  </w:num>
  <w:num w:numId="36">
    <w:abstractNumId w:val="7"/>
  </w:num>
  <w:num w:numId="37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A2058-B85F-4930-92C0-7C890617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28</cp:revision>
  <cp:lastPrinted>2025-05-28T11:56:00Z</cp:lastPrinted>
  <dcterms:created xsi:type="dcterms:W3CDTF">2025-05-06T09:08:00Z</dcterms:created>
  <dcterms:modified xsi:type="dcterms:W3CDTF">2025-06-30T08:53:00Z</dcterms:modified>
</cp:coreProperties>
</file>